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76034" w14:textId="0F62D708" w:rsidR="00D57DDA" w:rsidRPr="00D57DDA" w:rsidRDefault="00D57DDA" w:rsidP="00D57DDA">
      <w:pPr>
        <w:jc w:val="center"/>
        <w:rPr>
          <w:b/>
          <w:bCs/>
          <w:sz w:val="32"/>
          <w:szCs w:val="32"/>
          <w:lang w:val="en-US"/>
        </w:rPr>
      </w:pPr>
      <w:r w:rsidRPr="00D57DDA">
        <w:rPr>
          <w:b/>
          <w:bCs/>
          <w:sz w:val="32"/>
          <w:szCs w:val="32"/>
          <w:lang w:val="en-US"/>
        </w:rPr>
        <w:t xml:space="preserve">De Homo </w:t>
      </w:r>
      <w:proofErr w:type="spellStart"/>
      <w:r w:rsidRPr="00D57DDA">
        <w:rPr>
          <w:b/>
          <w:bCs/>
          <w:sz w:val="32"/>
          <w:szCs w:val="32"/>
          <w:lang w:val="en-US"/>
        </w:rPr>
        <w:t>Florens</w:t>
      </w:r>
      <w:proofErr w:type="spellEnd"/>
      <w:r w:rsidRPr="00D57DDA">
        <w:rPr>
          <w:b/>
          <w:bCs/>
          <w:sz w:val="32"/>
          <w:szCs w:val="32"/>
          <w:lang w:val="en-US"/>
        </w:rPr>
        <w:t xml:space="preserve"> in a VUCA world</w:t>
      </w:r>
    </w:p>
    <w:p w14:paraId="5DDFF997" w14:textId="6C2C6B89" w:rsidR="00D57DDA" w:rsidRPr="00D57DDA" w:rsidRDefault="00D57DDA" w:rsidP="00D57DDA">
      <w:pPr>
        <w:jc w:val="center"/>
      </w:pPr>
      <w:r w:rsidRPr="00D57DDA">
        <w:t>Mensbeeld in het economieonderwijs anno</w:t>
      </w:r>
      <w:r>
        <w:t xml:space="preserve"> 2023</w:t>
      </w:r>
    </w:p>
    <w:p w14:paraId="217638F0" w14:textId="4F731060" w:rsidR="00D57DDA" w:rsidRPr="00D57DDA" w:rsidRDefault="00D57DDA" w:rsidP="00D57DDA">
      <w:pPr>
        <w:jc w:val="center"/>
      </w:pPr>
    </w:p>
    <w:p w14:paraId="0C480DC4" w14:textId="7A2C6A58" w:rsidR="00D57DDA" w:rsidRDefault="00D57DDA" w:rsidP="00D57DDA">
      <w:pPr>
        <w:jc w:val="center"/>
        <w:rPr>
          <w:i/>
          <w:iCs/>
        </w:rPr>
      </w:pPr>
      <w:r w:rsidRPr="00D57DDA">
        <w:rPr>
          <w:i/>
          <w:iCs/>
        </w:rPr>
        <w:t xml:space="preserve">Duurzame ontwikkeling is niet een onveranderlijke </w:t>
      </w:r>
      <w:r>
        <w:rPr>
          <w:i/>
          <w:iCs/>
        </w:rPr>
        <w:t>'</w:t>
      </w:r>
      <w:r w:rsidRPr="00D57DDA">
        <w:rPr>
          <w:i/>
          <w:iCs/>
        </w:rPr>
        <w:t>staat van zij</w:t>
      </w:r>
      <w:r>
        <w:rPr>
          <w:i/>
          <w:iCs/>
        </w:rPr>
        <w:t>n'</w:t>
      </w:r>
      <w:r w:rsidRPr="00D57DDA">
        <w:rPr>
          <w:i/>
          <w:iCs/>
        </w:rPr>
        <w:t xml:space="preserve"> in harmonie, maar veeleer een continu proces van verandering waarbij de exploitatie van middelen, de bestemming van </w:t>
      </w:r>
      <w:r>
        <w:rPr>
          <w:i/>
          <w:iCs/>
        </w:rPr>
        <w:t>d</w:t>
      </w:r>
      <w:r w:rsidRPr="00D57DDA">
        <w:rPr>
          <w:i/>
          <w:iCs/>
        </w:rPr>
        <w:t xml:space="preserve">e investeringen, de richting waarin technologie </w:t>
      </w:r>
      <w:proofErr w:type="gramStart"/>
      <w:r w:rsidRPr="00D57DDA">
        <w:rPr>
          <w:i/>
          <w:iCs/>
        </w:rPr>
        <w:t>zich  ontwikkelt</w:t>
      </w:r>
      <w:proofErr w:type="gramEnd"/>
      <w:r w:rsidRPr="00D57DDA">
        <w:rPr>
          <w:i/>
          <w:iCs/>
        </w:rPr>
        <w:t xml:space="preserve"> en de organisatorische veranderingen in lijn worden gebracht met de behoeften van zowel de huidige als toekomstige generaties </w:t>
      </w:r>
      <w:sdt>
        <w:sdtPr>
          <w:rPr>
            <w:i/>
            <w:iCs/>
          </w:rPr>
          <w:id w:val="1095521490"/>
          <w:citation/>
        </w:sdtPr>
        <w:sdtContent>
          <w:r w:rsidRPr="00D57DDA">
            <w:rPr>
              <w:i/>
              <w:iCs/>
            </w:rPr>
            <w:fldChar w:fldCharType="begin"/>
          </w:r>
          <w:r w:rsidRPr="00D57DDA">
            <w:rPr>
              <w:i/>
              <w:iCs/>
            </w:rPr>
            <w:instrText xml:space="preserve"> CITATION Uni87 \l 1043 </w:instrText>
          </w:r>
          <w:r w:rsidRPr="00D57DDA">
            <w:rPr>
              <w:i/>
              <w:iCs/>
            </w:rPr>
            <w:fldChar w:fldCharType="separate"/>
          </w:r>
          <w:r w:rsidRPr="00D57DDA">
            <w:rPr>
              <w:i/>
              <w:iCs/>
              <w:noProof/>
            </w:rPr>
            <w:t>(United Nations, 1987)</w:t>
          </w:r>
          <w:r w:rsidRPr="00D57DDA">
            <w:rPr>
              <w:i/>
              <w:iCs/>
            </w:rPr>
            <w:fldChar w:fldCharType="end"/>
          </w:r>
        </w:sdtContent>
      </w:sdt>
    </w:p>
    <w:p w14:paraId="3EAC364C" w14:textId="6FABCF4F" w:rsidR="00D57DDA" w:rsidRDefault="00D57DDA" w:rsidP="00D57DDA">
      <w:pPr>
        <w:rPr>
          <w:i/>
          <w:iCs/>
        </w:rPr>
      </w:pPr>
    </w:p>
    <w:p w14:paraId="2D3CF167" w14:textId="77777777" w:rsidR="00D57DDA" w:rsidRPr="00D57DDA" w:rsidRDefault="00D57DDA" w:rsidP="00D57DDA"/>
    <w:p w14:paraId="4C12AB18" w14:textId="6863C99B" w:rsidR="00D57DDA" w:rsidRDefault="00D57DDA" w:rsidP="00D57DDA">
      <w:r>
        <w:t xml:space="preserve">Hoewel in het </w:t>
      </w:r>
      <w:proofErr w:type="spellStart"/>
      <w:r>
        <w:t>Brundtlandrapport</w:t>
      </w:r>
      <w:proofErr w:type="spellEnd"/>
      <w:r>
        <w:t xml:space="preserve"> de wereld nog niet werd beschreven als een </w:t>
      </w:r>
      <w:proofErr w:type="gramStart"/>
      <w:r>
        <w:t>VUCA wereld</w:t>
      </w:r>
      <w:proofErr w:type="gramEnd"/>
      <w:r>
        <w:t xml:space="preserve"> (Volatiel, Onzeker, Complex en Ambigu), werd al wel veerkracht om te veranderen in lijn met de behoeften van zowel de huidige als toekomstige generaties als belangrijke vaardigheid duidelijk. Omdat de </w:t>
      </w:r>
      <w:proofErr w:type="gramStart"/>
      <w:r>
        <w:t>VUCA wereld</w:t>
      </w:r>
      <w:proofErr w:type="gramEnd"/>
      <w:r>
        <w:t xml:space="preserve"> ons laat inzien dat bestaande systemen tegen grenzen lopen, is het belangrijk dat we de huidige generatie studenten leren denken in systemen en uitdagen om met een open mind en </w:t>
      </w:r>
      <w:proofErr w:type="spellStart"/>
      <w:r>
        <w:t>growth</w:t>
      </w:r>
      <w:proofErr w:type="spellEnd"/>
      <w:r>
        <w:t xml:space="preserve"> </w:t>
      </w:r>
      <w:proofErr w:type="spellStart"/>
      <w:r>
        <w:t>mindset</w:t>
      </w:r>
      <w:proofErr w:type="spellEnd"/>
      <w:r>
        <w:t xml:space="preserve"> samen met studenten uit andere disciplines laten nadenken over interventies die een duurzame ontwikkeling mogelijk maken.</w:t>
      </w:r>
    </w:p>
    <w:p w14:paraId="573A27D5" w14:textId="6D16FF20" w:rsidR="00D57DDA" w:rsidRDefault="00D57DDA" w:rsidP="00D57DDA"/>
    <w:p w14:paraId="26466C48" w14:textId="43F9C8A3" w:rsidR="00D57DDA" w:rsidRPr="00D57DDA" w:rsidRDefault="00D57DDA" w:rsidP="00D57DDA">
      <w:r>
        <w:t xml:space="preserve">De </w:t>
      </w:r>
      <w:proofErr w:type="spellStart"/>
      <w:r>
        <w:t>Sustanainable</w:t>
      </w:r>
      <w:proofErr w:type="spellEnd"/>
      <w:r>
        <w:t xml:space="preserve"> Development Goals </w:t>
      </w:r>
      <w:sdt>
        <w:sdtPr>
          <w:id w:val="-622618610"/>
          <w:citation/>
        </w:sdtPr>
        <w:sdtContent>
          <w:r>
            <w:fldChar w:fldCharType="begin"/>
          </w:r>
          <w:r>
            <w:instrText xml:space="preserve"> CITATION Uni15 \l 1043 </w:instrText>
          </w:r>
          <w:r>
            <w:fldChar w:fldCharType="separate"/>
          </w:r>
          <w:r>
            <w:rPr>
              <w:noProof/>
            </w:rPr>
            <w:t>(United Nations, 2015)</w:t>
          </w:r>
          <w:r>
            <w:fldChar w:fldCharType="end"/>
          </w:r>
        </w:sdtContent>
      </w:sdt>
      <w:r>
        <w:t xml:space="preserve"> maken duidelijk dat de biosfeer het fundament is van het systeem waarvan ook de maatschappij en de economie onderdeel zijn. Samenwerking en partnerships zijn onontbeerlijk om de duurzame ontwikkeling te realiseren.</w:t>
      </w:r>
    </w:p>
    <w:p w14:paraId="58D968C0" w14:textId="2F86C610" w:rsidR="00D57DDA" w:rsidRPr="00937FD4" w:rsidRDefault="00D57DDA" w:rsidP="00D57DDA"/>
    <w:p w14:paraId="1F240AAD" w14:textId="77777777" w:rsidR="00D57DDA" w:rsidRPr="00937FD4" w:rsidRDefault="00D57DDA" w:rsidP="00D57DDA"/>
    <w:p w14:paraId="385E5E06" w14:textId="77777777" w:rsidR="00D57DDA" w:rsidRPr="00937FD4" w:rsidRDefault="00D57DDA" w:rsidP="00D57DDA"/>
    <w:p w14:paraId="07F90BC7" w14:textId="77777777" w:rsidR="00D57DDA" w:rsidRPr="00937FD4" w:rsidRDefault="00D57DDA" w:rsidP="00D57DDA"/>
    <w:p w14:paraId="70B50C7F" w14:textId="1749DEE7" w:rsidR="00D57DDA" w:rsidRDefault="00D57DDA" w:rsidP="00D57DDA">
      <w:pPr>
        <w:rPr>
          <w:lang w:val="en-US"/>
        </w:rPr>
      </w:pPr>
      <w:r>
        <w:rPr>
          <w:noProof/>
          <w:lang w:val="en-US"/>
        </w:rPr>
        <w:drawing>
          <wp:inline distT="0" distB="0" distL="0" distR="0" wp14:anchorId="31963DE3" wp14:editId="6BD0F685">
            <wp:extent cx="5760720" cy="3589655"/>
            <wp:effectExtent l="0" t="0" r="508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5760720" cy="3589655"/>
                    </a:xfrm>
                    <a:prstGeom prst="rect">
                      <a:avLst/>
                    </a:prstGeom>
                  </pic:spPr>
                </pic:pic>
              </a:graphicData>
            </a:graphic>
          </wp:inline>
        </w:drawing>
      </w:r>
    </w:p>
    <w:p w14:paraId="6CAD49F6" w14:textId="77777777" w:rsidR="00D57DDA" w:rsidRDefault="00D57DDA" w:rsidP="00D57DDA">
      <w:pPr>
        <w:rPr>
          <w:lang w:val="en-US"/>
        </w:rPr>
      </w:pPr>
    </w:p>
    <w:p w14:paraId="4EFB5CE0" w14:textId="77777777" w:rsidR="00D57DDA" w:rsidRDefault="00D57DDA" w:rsidP="00D57DDA">
      <w:pPr>
        <w:rPr>
          <w:lang w:val="en-US"/>
        </w:rPr>
      </w:pPr>
    </w:p>
    <w:p w14:paraId="1C26D69E" w14:textId="77777777" w:rsidR="00D57DDA" w:rsidRDefault="00D57DDA" w:rsidP="00D57DDA">
      <w:pPr>
        <w:rPr>
          <w:lang w:val="en-US"/>
        </w:rPr>
      </w:pPr>
    </w:p>
    <w:p w14:paraId="19042BB1" w14:textId="77777777" w:rsidR="00D57DDA" w:rsidRDefault="00D57DDA" w:rsidP="00D57DDA">
      <w:pPr>
        <w:rPr>
          <w:lang w:val="en-US"/>
        </w:rPr>
      </w:pPr>
    </w:p>
    <w:p w14:paraId="500CD2EE" w14:textId="77777777" w:rsidR="00D57DDA" w:rsidRDefault="00D57DDA" w:rsidP="00D57DDA">
      <w:pPr>
        <w:rPr>
          <w:lang w:val="en-US"/>
        </w:rPr>
      </w:pPr>
    </w:p>
    <w:p w14:paraId="1704E60E" w14:textId="77777777" w:rsidR="00D57DDA" w:rsidRDefault="00D57DDA" w:rsidP="00D57DDA">
      <w:pPr>
        <w:rPr>
          <w:lang w:val="en-US"/>
        </w:rPr>
      </w:pPr>
    </w:p>
    <w:p w14:paraId="31FA68A6" w14:textId="77777777" w:rsidR="00D57DDA" w:rsidRDefault="00D57DDA" w:rsidP="00D57DDA">
      <w:pPr>
        <w:rPr>
          <w:lang w:val="en-US"/>
        </w:rPr>
      </w:pPr>
    </w:p>
    <w:p w14:paraId="6E8D7FAB" w14:textId="77777777" w:rsidR="00D57DDA" w:rsidRDefault="00D57DDA" w:rsidP="00D57DDA">
      <w:pPr>
        <w:rPr>
          <w:lang w:val="en-US"/>
        </w:rPr>
      </w:pPr>
    </w:p>
    <w:p w14:paraId="0067D89A" w14:textId="30D5D6B8" w:rsidR="00D57DDA" w:rsidRPr="00D57DDA" w:rsidRDefault="00D57DDA" w:rsidP="00D57DDA">
      <w:r>
        <w:t>P</w:t>
      </w:r>
      <w:r w:rsidRPr="00D57DDA">
        <w:t>artnerships zijn een voorwaarde</w:t>
      </w:r>
      <w:r>
        <w:t xml:space="preserve"> om de doelen te realiseren </w:t>
      </w:r>
      <w:sdt>
        <w:sdtPr>
          <w:id w:val="1444041606"/>
          <w:citation/>
        </w:sdtPr>
        <w:sdtContent>
          <w:r>
            <w:fldChar w:fldCharType="begin"/>
          </w:r>
          <w:r>
            <w:instrText xml:space="preserve"> CITATION Van181 \l 1043 </w:instrText>
          </w:r>
          <w:r>
            <w:fldChar w:fldCharType="separate"/>
          </w:r>
          <w:r>
            <w:rPr>
              <w:noProof/>
            </w:rPr>
            <w:t>(Van Tulder, 2018)</w:t>
          </w:r>
          <w:r>
            <w:fldChar w:fldCharType="end"/>
          </w:r>
        </w:sdtContent>
      </w:sdt>
      <w:r>
        <w:t>. De studenten die we opleiden moeten de skills hebben om in systemen te leren denken en daarmee in partnerships die nodig zijn om te komen tot duurzame ontwikkeling in het grote systeem 'planeet aarde' en de subsystemen die daar deel van uitmaken.</w:t>
      </w:r>
    </w:p>
    <w:p w14:paraId="378C669C" w14:textId="77777777" w:rsidR="00D57DDA" w:rsidRPr="00D57DDA" w:rsidRDefault="00D57DDA" w:rsidP="00D57DDA"/>
    <w:p w14:paraId="33E3189F" w14:textId="77777777" w:rsidR="00D57DDA" w:rsidRDefault="00D57DDA" w:rsidP="00D57DDA">
      <w:pPr>
        <w:rPr>
          <w:lang w:val="en-US"/>
        </w:rPr>
      </w:pPr>
      <w:r>
        <w:rPr>
          <w:noProof/>
          <w:lang w:val="en-US"/>
        </w:rPr>
        <w:drawing>
          <wp:inline distT="0" distB="0" distL="0" distR="0" wp14:anchorId="4A8E29FA" wp14:editId="4AED37C2">
            <wp:extent cx="5760720" cy="376301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5760720" cy="3763010"/>
                    </a:xfrm>
                    <a:prstGeom prst="rect">
                      <a:avLst/>
                    </a:prstGeom>
                  </pic:spPr>
                </pic:pic>
              </a:graphicData>
            </a:graphic>
          </wp:inline>
        </w:drawing>
      </w:r>
    </w:p>
    <w:p w14:paraId="2A344D8D" w14:textId="77777777" w:rsidR="00D57DDA" w:rsidRDefault="00D57DDA" w:rsidP="00D57DDA">
      <w:pPr>
        <w:rPr>
          <w:lang w:val="en-US"/>
        </w:rPr>
      </w:pPr>
    </w:p>
    <w:p w14:paraId="74FE16F6" w14:textId="77777777" w:rsidR="00D57DDA" w:rsidRDefault="00D57DDA" w:rsidP="00D57DDA">
      <w:pPr>
        <w:rPr>
          <w:lang w:val="en-US"/>
        </w:rPr>
      </w:pPr>
    </w:p>
    <w:p w14:paraId="3E2A4907" w14:textId="77777777" w:rsidR="00D57DDA" w:rsidRDefault="00D57DDA" w:rsidP="00D57DDA">
      <w:pPr>
        <w:rPr>
          <w:lang w:val="en-US"/>
        </w:rPr>
      </w:pPr>
    </w:p>
    <w:p w14:paraId="338FE022" w14:textId="27D0EB8C" w:rsidR="00D57DDA" w:rsidRDefault="00D57DDA" w:rsidP="00D57DDA">
      <w:r w:rsidRPr="00D57DDA">
        <w:t xml:space="preserve">De homo </w:t>
      </w:r>
      <w:proofErr w:type="spellStart"/>
      <w:r w:rsidRPr="00D57DDA">
        <w:t>florens</w:t>
      </w:r>
      <w:proofErr w:type="spellEnd"/>
      <w:r w:rsidRPr="00D57DDA">
        <w:t xml:space="preserve"> is gericht op de duurzame ontwikkeling waarin de behoeften van alle betrokkenen in het systeem op de agenda staan (</w:t>
      </w:r>
      <w:sdt>
        <w:sdtPr>
          <w:rPr>
            <w:lang w:val="en-US"/>
          </w:rPr>
          <w:id w:val="1320846219"/>
          <w:citation/>
        </w:sdtPr>
        <w:sdtContent>
          <w:r>
            <w:rPr>
              <w:lang w:val="en-US"/>
            </w:rPr>
            <w:fldChar w:fldCharType="begin"/>
          </w:r>
          <w:r w:rsidRPr="00D57DDA">
            <w:instrText xml:space="preserve"> CITATION Van181 \l 1043  \m Gol23</w:instrText>
          </w:r>
          <w:r>
            <w:rPr>
              <w:lang w:val="en-US"/>
            </w:rPr>
            <w:fldChar w:fldCharType="separate"/>
          </w:r>
          <w:r w:rsidRPr="00D57DDA">
            <w:rPr>
              <w:noProof/>
            </w:rPr>
            <w:t xml:space="preserve"> (Van Tulder, 2018; Goldschmeding Foundation, 2023)</w:t>
          </w:r>
          <w:r>
            <w:rPr>
              <w:lang w:val="en-US"/>
            </w:rPr>
            <w:fldChar w:fldCharType="end"/>
          </w:r>
        </w:sdtContent>
      </w:sdt>
      <w:r w:rsidRPr="00D57DDA">
        <w:t>.</w:t>
      </w:r>
    </w:p>
    <w:p w14:paraId="14E919DA" w14:textId="4D917851" w:rsidR="00D57DDA" w:rsidRDefault="00D57DDA" w:rsidP="00D57DDA"/>
    <w:p w14:paraId="60C19723" w14:textId="7DD00023" w:rsidR="00D57DDA" w:rsidRDefault="00D57DDA" w:rsidP="00D57DDA"/>
    <w:p w14:paraId="2FA24A88" w14:textId="00121B27" w:rsidR="00D57DDA" w:rsidRDefault="00D57DDA" w:rsidP="00D57DDA"/>
    <w:p w14:paraId="51A84F2E" w14:textId="40F27167" w:rsidR="00D57DDA" w:rsidRDefault="00D57DDA" w:rsidP="00D57DDA"/>
    <w:p w14:paraId="2FF54DCB" w14:textId="70B62242" w:rsidR="00D57DDA" w:rsidRDefault="00D57DDA" w:rsidP="00D57DDA"/>
    <w:p w14:paraId="164D430D" w14:textId="2D1213FA" w:rsidR="00D57DDA" w:rsidRDefault="00D57DDA" w:rsidP="00D57DDA"/>
    <w:p w14:paraId="299537E3" w14:textId="5C8DBFAD" w:rsidR="00D57DDA" w:rsidRDefault="00D57DDA" w:rsidP="00D57DDA"/>
    <w:p w14:paraId="44FF433D" w14:textId="0FC34A83" w:rsidR="00D57DDA" w:rsidRDefault="00D57DDA" w:rsidP="00D57DDA"/>
    <w:p w14:paraId="520E44C7" w14:textId="0871612F" w:rsidR="00D57DDA" w:rsidRDefault="00D57DDA" w:rsidP="00D57DDA"/>
    <w:p w14:paraId="00AA0838" w14:textId="1609EC0B" w:rsidR="00D57DDA" w:rsidRDefault="00D57DDA" w:rsidP="00D57DDA"/>
    <w:p w14:paraId="15B10F1B" w14:textId="449D4B20" w:rsidR="00D57DDA" w:rsidRDefault="00D57DDA" w:rsidP="00D57DDA"/>
    <w:p w14:paraId="6003AA4E" w14:textId="07A9692D" w:rsidR="00D57DDA" w:rsidRDefault="00D57DDA" w:rsidP="00D57DDA"/>
    <w:p w14:paraId="0934A570" w14:textId="43BB751B" w:rsidR="00D57DDA" w:rsidRDefault="00D57DDA" w:rsidP="00D57DDA"/>
    <w:p w14:paraId="0988683A" w14:textId="02F5266E" w:rsidR="00D57DDA" w:rsidRPr="00D57DDA" w:rsidRDefault="00D57DDA" w:rsidP="00D57DDA">
      <w:pPr>
        <w:rPr>
          <w:b/>
          <w:bCs/>
        </w:rPr>
      </w:pPr>
      <w:r w:rsidRPr="00D57DDA">
        <w:rPr>
          <w:b/>
          <w:bCs/>
        </w:rPr>
        <w:t xml:space="preserve">Suggesties voor de </w:t>
      </w:r>
      <w:proofErr w:type="spellStart"/>
      <w:r w:rsidRPr="00D57DDA">
        <w:rPr>
          <w:b/>
          <w:bCs/>
        </w:rPr>
        <w:t>toolkit</w:t>
      </w:r>
      <w:proofErr w:type="spellEnd"/>
      <w:r w:rsidRPr="00D57DDA">
        <w:rPr>
          <w:b/>
          <w:bCs/>
        </w:rPr>
        <w:t>:</w:t>
      </w:r>
    </w:p>
    <w:p w14:paraId="655662E9" w14:textId="3E1D811A" w:rsidR="00D57DDA" w:rsidRDefault="00D57DDA" w:rsidP="00D57DDA"/>
    <w:p w14:paraId="0CEE90F9" w14:textId="77777777" w:rsidR="00D57DDA" w:rsidRPr="00D57DDA" w:rsidRDefault="00D57DDA" w:rsidP="00D57DDA"/>
    <w:p w14:paraId="6DE41AF8" w14:textId="5EBD0705" w:rsidR="00710F05" w:rsidRDefault="00D57DDA">
      <w:r>
        <w:t xml:space="preserve">- Een leerlijn professionele vaardigheden van jaar 1 tot en met jaar 4, waarin niet alleen 'gewerkt' wordt aan de specifieke skills die nodig zijn voor het beroepenveld waarvoor de student wordt opgeleid, maar ook getraind wordt in kritisch denken, het ontwikkelen van een </w:t>
      </w:r>
      <w:proofErr w:type="spellStart"/>
      <w:r>
        <w:t>growth</w:t>
      </w:r>
      <w:proofErr w:type="spellEnd"/>
      <w:r>
        <w:t xml:space="preserve"> </w:t>
      </w:r>
      <w:proofErr w:type="spellStart"/>
      <w:r>
        <w:t>mindset</w:t>
      </w:r>
      <w:proofErr w:type="spellEnd"/>
      <w:r>
        <w:t xml:space="preserve"> en duurzaam ethisch verantwoord handelen;</w:t>
      </w:r>
    </w:p>
    <w:p w14:paraId="425A2EAD" w14:textId="18BD8335" w:rsidR="00D57DDA" w:rsidRDefault="00D57DDA"/>
    <w:p w14:paraId="395F525C" w14:textId="2E5EC0C2" w:rsidR="00D57DDA" w:rsidRDefault="00D57DDA">
      <w:r>
        <w:t>- Het leren denken in systemen door het systeemdenken een vaste plaats te geven in de behandeling van de context van een opdracht;</w:t>
      </w:r>
    </w:p>
    <w:p w14:paraId="1E6317DF" w14:textId="5A978374" w:rsidR="00D57DDA" w:rsidRDefault="00D57DDA"/>
    <w:p w14:paraId="019AD0E3" w14:textId="1AB92284" w:rsidR="00D57DDA" w:rsidRDefault="00D57DDA">
      <w:r>
        <w:t>- Leren kijken vanuit dubbele materialiteit (</w:t>
      </w:r>
      <w:sdt>
        <w:sdtPr>
          <w:id w:val="-1452626823"/>
          <w:citation/>
        </w:sdtPr>
        <w:sdtContent>
          <w:r>
            <w:fldChar w:fldCharType="begin"/>
          </w:r>
          <w:r>
            <w:instrText xml:space="preserve"> CITATION Eur221 \l 1043 </w:instrText>
          </w:r>
          <w:r>
            <w:fldChar w:fldCharType="separate"/>
          </w:r>
          <w:r>
            <w:rPr>
              <w:noProof/>
            </w:rPr>
            <w:t xml:space="preserve"> (European Union, 2022)</w:t>
          </w:r>
          <w:r>
            <w:fldChar w:fldCharType="end"/>
          </w:r>
        </w:sdtContent>
      </w:sdt>
      <w:r>
        <w:t>, waar het gaat om risicobeheersing voor zowel planeet als society;</w:t>
      </w:r>
    </w:p>
    <w:p w14:paraId="4B6DD9D9" w14:textId="504B4700" w:rsidR="00D57DDA" w:rsidRDefault="00D57DDA"/>
    <w:p w14:paraId="72EFBDCA" w14:textId="1F31714A" w:rsidR="00D57DDA" w:rsidRDefault="00D57DDA">
      <w:r>
        <w:t>- in de beoordelingsformulieren van zowel beroepsproducten als portfolio opdrachten het aspect impact op duurzame ontwikkeling en duurzaam ethisch verantwoord handelen een vaste plaats geven</w:t>
      </w:r>
    </w:p>
    <w:p w14:paraId="23D1A4C8" w14:textId="3CAB5184" w:rsidR="00D57DDA" w:rsidRDefault="00D57DDA"/>
    <w:p w14:paraId="13630C06" w14:textId="77777777" w:rsidR="00D57DDA" w:rsidRDefault="00D57DDA"/>
    <w:p w14:paraId="53649939" w14:textId="77777777" w:rsidR="00D57DDA" w:rsidRPr="00D57DDA" w:rsidRDefault="00D57DDA"/>
    <w:p w14:paraId="5489FA19" w14:textId="4C4C6D8B" w:rsidR="00D57DDA" w:rsidRPr="00D57DDA" w:rsidRDefault="00D57DDA"/>
    <w:p w14:paraId="2B134CE2" w14:textId="1E793659" w:rsidR="00D57DDA" w:rsidRPr="00D57DDA" w:rsidRDefault="00D57DDA"/>
    <w:p w14:paraId="2B26A94F" w14:textId="0539FF4A" w:rsidR="00D57DDA" w:rsidRPr="00D57DDA" w:rsidRDefault="00D57DDA"/>
    <w:p w14:paraId="1D036738" w14:textId="269B7EB3" w:rsidR="00D57DDA" w:rsidRPr="00D57DDA" w:rsidRDefault="00D57DDA"/>
    <w:p w14:paraId="36586B13" w14:textId="79108DC4" w:rsidR="00D57DDA" w:rsidRPr="00D57DDA" w:rsidRDefault="00D57DDA"/>
    <w:p w14:paraId="0B1B9E8E" w14:textId="3D9E54EC" w:rsidR="00D57DDA" w:rsidRPr="00D57DDA" w:rsidRDefault="00D57DDA"/>
    <w:p w14:paraId="7E2CC96F" w14:textId="17389027" w:rsidR="00D57DDA" w:rsidRPr="00D57DDA" w:rsidRDefault="00D57DDA"/>
    <w:p w14:paraId="6FFEE023" w14:textId="1FE992DB" w:rsidR="00D57DDA" w:rsidRPr="00D57DDA" w:rsidRDefault="00D57DDA"/>
    <w:p w14:paraId="5EB3A403" w14:textId="2CA7F9BB" w:rsidR="00D57DDA" w:rsidRPr="00D57DDA" w:rsidRDefault="00D57DDA"/>
    <w:p w14:paraId="43245153" w14:textId="6350C78C" w:rsidR="00D57DDA" w:rsidRPr="00D57DDA" w:rsidRDefault="00D57DDA"/>
    <w:p w14:paraId="2D04435E" w14:textId="17992A25" w:rsidR="00D57DDA" w:rsidRPr="00D57DDA" w:rsidRDefault="00D57DDA"/>
    <w:p w14:paraId="69F27B5F" w14:textId="1673D29E" w:rsidR="00D57DDA" w:rsidRPr="00D57DDA" w:rsidRDefault="00D57DDA"/>
    <w:p w14:paraId="7463A879" w14:textId="2E432930" w:rsidR="00D57DDA" w:rsidRPr="00D57DDA" w:rsidRDefault="00D57DDA"/>
    <w:p w14:paraId="618FDA65" w14:textId="66BA4B3A" w:rsidR="00D57DDA" w:rsidRPr="00D57DDA" w:rsidRDefault="00D57DDA"/>
    <w:p w14:paraId="13E4D78D" w14:textId="4D2DE9C7" w:rsidR="00D57DDA" w:rsidRPr="00D57DDA" w:rsidRDefault="00D57DDA"/>
    <w:p w14:paraId="756E61EA" w14:textId="26AF3A0E" w:rsidR="00D57DDA" w:rsidRPr="00D57DDA" w:rsidRDefault="00D57DDA"/>
    <w:p w14:paraId="2B53023B" w14:textId="2A894E6D" w:rsidR="00D57DDA" w:rsidRPr="00D57DDA" w:rsidRDefault="00D57DDA"/>
    <w:p w14:paraId="70927FE4" w14:textId="46D3D3B0" w:rsidR="00D57DDA" w:rsidRDefault="00D57DDA"/>
    <w:p w14:paraId="476CDC6E" w14:textId="36514B77" w:rsidR="00D57DDA" w:rsidRDefault="00D57DDA"/>
    <w:p w14:paraId="67C8F676" w14:textId="23A3EBBA" w:rsidR="00D57DDA" w:rsidRDefault="00D57DDA"/>
    <w:p w14:paraId="629716C2" w14:textId="595108A9" w:rsidR="00D57DDA" w:rsidRDefault="00D57DDA"/>
    <w:p w14:paraId="14C622B9" w14:textId="102ED931" w:rsidR="00D57DDA" w:rsidRDefault="00D57DDA"/>
    <w:p w14:paraId="704EF94D" w14:textId="77777777" w:rsidR="00D57DDA" w:rsidRPr="00D57DDA" w:rsidRDefault="00D57DDA"/>
    <w:p w14:paraId="439865E7" w14:textId="488A27C8" w:rsidR="00D57DDA" w:rsidRPr="00D57DDA" w:rsidRDefault="00D57DDA"/>
    <w:p w14:paraId="77250DD4" w14:textId="6390669D" w:rsidR="00D57DDA" w:rsidRPr="00D57DDA" w:rsidRDefault="00D57DDA"/>
    <w:p w14:paraId="43DCC2D3" w14:textId="6E5D2417" w:rsidR="00D57DDA" w:rsidRPr="00937FD4" w:rsidRDefault="00D57DDA">
      <w:pPr>
        <w:rPr>
          <w:lang w:val="en-US"/>
        </w:rPr>
      </w:pPr>
      <w:r w:rsidRPr="00937FD4">
        <w:rPr>
          <w:lang w:val="en-US"/>
        </w:rPr>
        <w:t>BIJLAGE 1</w:t>
      </w:r>
    </w:p>
    <w:p w14:paraId="063E8118" w14:textId="270E13B8" w:rsidR="00D57DDA" w:rsidRDefault="00D57DDA">
      <w:pPr>
        <w:rPr>
          <w:lang w:val="en-US"/>
        </w:rPr>
      </w:pPr>
      <w:r w:rsidRPr="00937FD4">
        <w:rPr>
          <w:lang w:val="en-US"/>
        </w:rPr>
        <w:br/>
      </w:r>
      <w:r>
        <w:rPr>
          <w:lang w:val="en-US"/>
        </w:rPr>
        <w:t xml:space="preserve">Nadine </w:t>
      </w:r>
      <w:proofErr w:type="spellStart"/>
      <w:r>
        <w:rPr>
          <w:lang w:val="en-US"/>
        </w:rPr>
        <w:t>Burquel</w:t>
      </w:r>
      <w:proofErr w:type="spellEnd"/>
      <w:r>
        <w:rPr>
          <w:lang w:val="en-US"/>
        </w:rPr>
        <w:t xml:space="preserve">, BSC consultancy, </w:t>
      </w:r>
      <w:proofErr w:type="spellStart"/>
      <w:r>
        <w:rPr>
          <w:lang w:val="en-US"/>
        </w:rPr>
        <w:t>Presentatie</w:t>
      </w:r>
      <w:proofErr w:type="spellEnd"/>
      <w:r>
        <w:rPr>
          <w:lang w:val="en-US"/>
        </w:rPr>
        <w:t xml:space="preserve"> </w:t>
      </w:r>
      <w:proofErr w:type="spellStart"/>
      <w:r>
        <w:rPr>
          <w:lang w:val="en-US"/>
        </w:rPr>
        <w:t>Businett</w:t>
      </w:r>
      <w:proofErr w:type="spellEnd"/>
      <w:r>
        <w:rPr>
          <w:lang w:val="en-US"/>
        </w:rPr>
        <w:t xml:space="preserve"> Conference, 9-11 </w:t>
      </w:r>
      <w:proofErr w:type="spellStart"/>
      <w:r>
        <w:rPr>
          <w:lang w:val="en-US"/>
        </w:rPr>
        <w:t>maart</w:t>
      </w:r>
      <w:proofErr w:type="spellEnd"/>
      <w:r>
        <w:rPr>
          <w:lang w:val="en-US"/>
        </w:rPr>
        <w:t xml:space="preserve"> 2022</w:t>
      </w:r>
    </w:p>
    <w:p w14:paraId="0634DDC1" w14:textId="352BDB41" w:rsidR="00D57DDA" w:rsidRDefault="00D57DDA">
      <w:pPr>
        <w:rPr>
          <w:lang w:val="en-US"/>
        </w:rPr>
      </w:pPr>
    </w:p>
    <w:p w14:paraId="6E87118B" w14:textId="51A621F0" w:rsidR="00D57DDA" w:rsidRDefault="00D57DDA">
      <w:pPr>
        <w:rPr>
          <w:lang w:val="en-US"/>
        </w:rPr>
      </w:pPr>
      <w:r>
        <w:rPr>
          <w:noProof/>
          <w:lang w:val="en-US"/>
        </w:rPr>
        <w:drawing>
          <wp:inline distT="0" distB="0" distL="0" distR="0" wp14:anchorId="1E4F132B" wp14:editId="6834EE48">
            <wp:extent cx="5760720" cy="3275965"/>
            <wp:effectExtent l="0" t="0" r="508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75965"/>
                    </a:xfrm>
                    <a:prstGeom prst="rect">
                      <a:avLst/>
                    </a:prstGeom>
                  </pic:spPr>
                </pic:pic>
              </a:graphicData>
            </a:graphic>
          </wp:inline>
        </w:drawing>
      </w:r>
    </w:p>
    <w:p w14:paraId="6D70CF99" w14:textId="1BD91180" w:rsidR="00D57DDA" w:rsidRDefault="00D57DDA">
      <w:pPr>
        <w:rPr>
          <w:lang w:val="en-US"/>
        </w:rPr>
      </w:pPr>
    </w:p>
    <w:p w14:paraId="71812B25" w14:textId="42296834" w:rsidR="00D57DDA" w:rsidRPr="00D57DDA" w:rsidRDefault="00D57DDA">
      <w:pPr>
        <w:rPr>
          <w:lang w:val="en-US"/>
        </w:rPr>
      </w:pPr>
      <w:r>
        <w:rPr>
          <w:noProof/>
          <w:lang w:val="en-US"/>
        </w:rPr>
        <w:drawing>
          <wp:inline distT="0" distB="0" distL="0" distR="0" wp14:anchorId="498F6277" wp14:editId="53F80ED0">
            <wp:extent cx="5760720" cy="3270885"/>
            <wp:effectExtent l="0" t="0" r="508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70885"/>
                    </a:xfrm>
                    <a:prstGeom prst="rect">
                      <a:avLst/>
                    </a:prstGeom>
                  </pic:spPr>
                </pic:pic>
              </a:graphicData>
            </a:graphic>
          </wp:inline>
        </w:drawing>
      </w:r>
    </w:p>
    <w:sectPr w:rsidR="00D57DDA" w:rsidRPr="00D57DDA">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19CB8" w14:textId="77777777" w:rsidR="00765970" w:rsidRDefault="00765970" w:rsidP="00DA153B">
      <w:r>
        <w:separator/>
      </w:r>
    </w:p>
  </w:endnote>
  <w:endnote w:type="continuationSeparator" w:id="0">
    <w:p w14:paraId="5465ECA1" w14:textId="77777777" w:rsidR="00765970" w:rsidRDefault="00765970" w:rsidP="00DA1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9002295"/>
      <w:docPartObj>
        <w:docPartGallery w:val="Page Numbers (Bottom of Page)"/>
        <w:docPartUnique/>
      </w:docPartObj>
    </w:sdtPr>
    <w:sdtContent>
      <w:p w14:paraId="65B36140" w14:textId="724B6DAA" w:rsidR="00DA153B" w:rsidRDefault="00DA153B" w:rsidP="009A32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9BA26F" w14:textId="77777777" w:rsidR="00DA153B" w:rsidRDefault="00DA153B" w:rsidP="00DA15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0137730"/>
      <w:docPartObj>
        <w:docPartGallery w:val="Page Numbers (Bottom of Page)"/>
        <w:docPartUnique/>
      </w:docPartObj>
    </w:sdtPr>
    <w:sdtContent>
      <w:p w14:paraId="3D52ED36" w14:textId="3E314F08" w:rsidR="00DA153B" w:rsidRDefault="00DA153B" w:rsidP="009A32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29A95C" w14:textId="77777777" w:rsidR="00DA153B" w:rsidRDefault="00DA153B" w:rsidP="00DA15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6240C" w14:textId="77777777" w:rsidR="00765970" w:rsidRDefault="00765970" w:rsidP="00DA153B">
      <w:r>
        <w:separator/>
      </w:r>
    </w:p>
  </w:footnote>
  <w:footnote w:type="continuationSeparator" w:id="0">
    <w:p w14:paraId="105D6FE4" w14:textId="77777777" w:rsidR="00765970" w:rsidRDefault="00765970" w:rsidP="00DA15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DDA"/>
    <w:rsid w:val="0007485B"/>
    <w:rsid w:val="00710F05"/>
    <w:rsid w:val="00765970"/>
    <w:rsid w:val="00937FD4"/>
    <w:rsid w:val="00AA0318"/>
    <w:rsid w:val="00D57DDA"/>
    <w:rsid w:val="00DA15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05709B6"/>
  <w15:chartTrackingRefBased/>
  <w15:docId w15:val="{707CF6A8-03D9-6644-A128-DFA095B3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153B"/>
    <w:pPr>
      <w:tabs>
        <w:tab w:val="center" w:pos="4536"/>
        <w:tab w:val="right" w:pos="9072"/>
      </w:tabs>
    </w:pPr>
  </w:style>
  <w:style w:type="character" w:customStyle="1" w:styleId="FooterChar">
    <w:name w:val="Footer Char"/>
    <w:basedOn w:val="DefaultParagraphFont"/>
    <w:link w:val="Footer"/>
    <w:uiPriority w:val="99"/>
    <w:rsid w:val="00DA153B"/>
  </w:style>
  <w:style w:type="character" w:styleId="PageNumber">
    <w:name w:val="page number"/>
    <w:basedOn w:val="DefaultParagraphFont"/>
    <w:uiPriority w:val="99"/>
    <w:semiHidden/>
    <w:unhideWhenUsed/>
    <w:rsid w:val="00DA1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643530">
      <w:bodyDiv w:val="1"/>
      <w:marLeft w:val="0"/>
      <w:marRight w:val="0"/>
      <w:marTop w:val="0"/>
      <w:marBottom w:val="0"/>
      <w:divBdr>
        <w:top w:val="none" w:sz="0" w:space="0" w:color="auto"/>
        <w:left w:val="none" w:sz="0" w:space="0" w:color="auto"/>
        <w:bottom w:val="none" w:sz="0" w:space="0" w:color="auto"/>
        <w:right w:val="none" w:sz="0" w:space="0" w:color="auto"/>
      </w:divBdr>
    </w:div>
    <w:div w:id="889000110">
      <w:bodyDiv w:val="1"/>
      <w:marLeft w:val="0"/>
      <w:marRight w:val="0"/>
      <w:marTop w:val="0"/>
      <w:marBottom w:val="0"/>
      <w:divBdr>
        <w:top w:val="none" w:sz="0" w:space="0" w:color="auto"/>
        <w:left w:val="none" w:sz="0" w:space="0" w:color="auto"/>
        <w:bottom w:val="none" w:sz="0" w:space="0" w:color="auto"/>
        <w:right w:val="none" w:sz="0" w:space="0" w:color="auto"/>
      </w:divBdr>
    </w:div>
    <w:div w:id="970329223">
      <w:bodyDiv w:val="1"/>
      <w:marLeft w:val="0"/>
      <w:marRight w:val="0"/>
      <w:marTop w:val="0"/>
      <w:marBottom w:val="0"/>
      <w:divBdr>
        <w:top w:val="none" w:sz="0" w:space="0" w:color="auto"/>
        <w:left w:val="none" w:sz="0" w:space="0" w:color="auto"/>
        <w:bottom w:val="none" w:sz="0" w:space="0" w:color="auto"/>
        <w:right w:val="none" w:sz="0" w:space="0" w:color="auto"/>
      </w:divBdr>
    </w:div>
    <w:div w:id="172098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Uni87</b:Tag>
    <b:SourceType>Report</b:SourceType>
    <b:Guid>{6D8FFFE3-5B4B-E346-941D-04D23E34FAC3}</b:Guid>
    <b:Author>
      <b:Author>
        <b:Corporate>United Nations</b:Corporate>
      </b:Author>
    </b:Author>
    <b:Title>Our Common Future: Report on the World Commission on Environment and Development</b:Title>
    <b:Year>1987</b:Year>
    <b:Publisher>United Nations</b:Publisher>
    <b:City>Brundtland</b:City>
    <b:RefOrder>1</b:RefOrder>
  </b:Source>
  <b:Source>
    <b:Tag>Van181</b:Tag>
    <b:SourceType>Report</b:SourceType>
    <b:Guid>{D945818D-6A9F-E645-900A-578065C8278D}</b:Guid>
    <b:Author>
      <b:Author>
        <b:NameList>
          <b:Person>
            <b:Last>Van Tulder</b:Last>
            <b:First>Rob</b:First>
          </b:Person>
        </b:NameList>
      </b:Author>
    </b:Author>
    <b:Title>Business and Sustainable Goals a Positive Change</b:Title>
    <b:Publisher>Rotterdam School of Management</b:Publisher>
    <b:City>Rotterdam</b:City>
    <b:Year>2018</b:Year>
    <b:RefOrder>3</b:RefOrder>
  </b:Source>
  <b:Source>
    <b:Tag>Uni15</b:Tag>
    <b:SourceType>Report</b:SourceType>
    <b:Guid>{5C37AC9B-5BB4-8247-BAA6-FC2CC840019F}</b:Guid>
    <b:Author>
      <b:Author>
        <b:Corporate>United Nations</b:Corporate>
      </b:Author>
    </b:Author>
    <b:Title>Sustainable Development Goals</b:Title>
    <b:Publisher>United Nations</b:Publisher>
    <b:Year>2015</b:Year>
    <b:RefOrder>2</b:RefOrder>
  </b:Source>
  <b:Source>
    <b:Tag>Gol23</b:Tag>
    <b:SourceType>InternetSite</b:SourceType>
    <b:Guid>{54B4A9B4-AD3F-0649-86EC-581103983BEF}</b:Guid>
    <b:Author>
      <b:Author>
        <b:Corporate>Goldschmeding Foundation</b:Corporate>
      </b:Author>
    </b:Author>
    <b:Title>Homo Florens</b:Title>
    <b:Publisher>Goldschmeding Foundation</b:Publisher>
    <b:Year>2023</b:Year>
    <b:InternetSiteTitle>goldschmeding.foundation/project/homo-florens</b:InternetSiteTitle>
    <b:URL>https://goldschmeding.foundation/project/homo-florens/</b:URL>
    <b:Month>April</b:Month>
    <b:Day>24</b:Day>
    <b:RefOrder>4</b:RefOrder>
  </b:Source>
  <b:Source>
    <b:Tag>Eur221</b:Tag>
    <b:SourceType>Report</b:SourceType>
    <b:Guid>{5B47ABE8-315F-0E47-B7B7-BD83C839895F}</b:Guid>
    <b:Author>
      <b:Author>
        <b:Corporate>European Union</b:Corporate>
      </b:Author>
    </b:Author>
    <b:Title>Corporate Sutaininbility Reporting Directive</b:Title>
    <b:Year>2022</b:Year>
    <b:Publisher>EU</b:Publisher>
    <b:RefOrder>5</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6C11A528EB2014CB327710A886E5BFA" ma:contentTypeVersion="13" ma:contentTypeDescription="Een nieuw document maken." ma:contentTypeScope="" ma:versionID="17638a81a3246b76eaccbbb8f12ade16">
  <xsd:schema xmlns:xsd="http://www.w3.org/2001/XMLSchema" xmlns:xs="http://www.w3.org/2001/XMLSchema" xmlns:p="http://schemas.microsoft.com/office/2006/metadata/properties" xmlns:ns2="97da4073-45f5-469e-98e9-ec735e887568" xmlns:ns3="f1a429af-47b9-4447-8fed-0fe7ad4c9dfc" targetNamespace="http://schemas.microsoft.com/office/2006/metadata/properties" ma:root="true" ma:fieldsID="290ca9a68aaebe19b69a8c877b9bcb34" ns2:_="" ns3:_="">
    <xsd:import namespace="97da4073-45f5-469e-98e9-ec735e887568"/>
    <xsd:import namespace="f1a429af-47b9-4447-8fed-0fe7ad4c9d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a4073-45f5-469e-98e9-ec735e887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27af44c-8ffc-48dd-88f2-04b53b19155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429af-47b9-4447-8fed-0fe7ad4c9d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231ad8-01ae-4fc8-994b-6b2f891a65cb}" ma:internalName="TaxCatchAll" ma:showField="CatchAllData" ma:web="f1a429af-47b9-4447-8fed-0fe7ad4c9df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da4073-45f5-469e-98e9-ec735e887568">
      <Terms xmlns="http://schemas.microsoft.com/office/infopath/2007/PartnerControls"/>
    </lcf76f155ced4ddcb4097134ff3c332f>
    <TaxCatchAll xmlns="f1a429af-47b9-4447-8fed-0fe7ad4c9dfc" xsi:nil="true"/>
  </documentManagement>
</p:properties>
</file>

<file path=customXml/itemProps1.xml><?xml version="1.0" encoding="utf-8"?>
<ds:datastoreItem xmlns:ds="http://schemas.openxmlformats.org/officeDocument/2006/customXml" ds:itemID="{2CA98851-9689-C845-8DF6-3665AAD82C38}">
  <ds:schemaRefs>
    <ds:schemaRef ds:uri="http://schemas.openxmlformats.org/officeDocument/2006/bibliography"/>
  </ds:schemaRefs>
</ds:datastoreItem>
</file>

<file path=customXml/itemProps2.xml><?xml version="1.0" encoding="utf-8"?>
<ds:datastoreItem xmlns:ds="http://schemas.openxmlformats.org/officeDocument/2006/customXml" ds:itemID="{D65BEBA1-8AA0-49D0-BC13-B1EF966F27F7}"/>
</file>

<file path=customXml/itemProps3.xml><?xml version="1.0" encoding="utf-8"?>
<ds:datastoreItem xmlns:ds="http://schemas.openxmlformats.org/officeDocument/2006/customXml" ds:itemID="{B5AFB1DA-ECB1-4B8C-AAA9-A8F3107C638F}"/>
</file>

<file path=customXml/itemProps4.xml><?xml version="1.0" encoding="utf-8"?>
<ds:datastoreItem xmlns:ds="http://schemas.openxmlformats.org/officeDocument/2006/customXml" ds:itemID="{791680ED-6A21-4130-BAB0-BE1415176F6B}"/>
</file>

<file path=docProps/app.xml><?xml version="1.0" encoding="utf-8"?>
<Properties xmlns="http://schemas.openxmlformats.org/officeDocument/2006/extended-properties" xmlns:vt="http://schemas.openxmlformats.org/officeDocument/2006/docPropsVTypes">
  <Template>Normal.dotm</Template>
  <TotalTime>2</TotalTime>
  <Pages>4</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Bartelts</dc:creator>
  <cp:keywords/>
  <dc:description/>
  <cp:lastModifiedBy>Peter Luijten</cp:lastModifiedBy>
  <cp:revision>2</cp:revision>
  <dcterms:created xsi:type="dcterms:W3CDTF">2023-05-11T04:59:00Z</dcterms:created>
  <dcterms:modified xsi:type="dcterms:W3CDTF">2023-05-11T04:59:00Z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0x010100A6C11A528EB2014CB327710A886E5BFA</vt:lpwstr>
  </property>
</Properties>
</file>